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E74" w:rsidRDefault="00732E74" w:rsidP="00C576FD">
      <w:pPr>
        <w:bidi w:val="0"/>
        <w:rPr>
          <w:rFonts w:asciiTheme="minorBidi" w:hAnsiTheme="minorBidi"/>
          <w:sz w:val="24"/>
          <w:szCs w:val="24"/>
          <w:rtl/>
          <w:lang w:bidi="ar-EG"/>
        </w:rPr>
      </w:pPr>
    </w:p>
    <w:p w:rsidR="000837BC" w:rsidRPr="00461A4E" w:rsidRDefault="008E7F31" w:rsidP="008E7F31">
      <w:pPr>
        <w:bidi w:val="0"/>
        <w:jc w:val="both"/>
        <w:rPr>
          <w:rFonts w:asciiTheme="minorBidi" w:hAnsiTheme="minorBidi"/>
          <w:sz w:val="24"/>
          <w:szCs w:val="24"/>
          <w:lang w:bidi="ar-EG"/>
        </w:rPr>
      </w:pPr>
      <w:r w:rsidRPr="008E7F31">
        <w:rPr>
          <w:rFonts w:asciiTheme="minorBidi" w:hAnsiTheme="minorBidi"/>
          <w:sz w:val="24"/>
          <w:szCs w:val="24"/>
          <w:lang w:bidi="ar-EG"/>
        </w:rPr>
        <w:t xml:space="preserve">Dr. </w:t>
      </w:r>
      <w:proofErr w:type="spellStart"/>
      <w:r w:rsidRPr="008E7F31">
        <w:rPr>
          <w:rFonts w:asciiTheme="minorBidi" w:hAnsiTheme="minorBidi"/>
          <w:sz w:val="24"/>
          <w:szCs w:val="24"/>
          <w:lang w:bidi="ar-EG"/>
        </w:rPr>
        <w:t>Alaa</w:t>
      </w:r>
      <w:proofErr w:type="spellEnd"/>
      <w:r w:rsidRPr="008E7F31">
        <w:rPr>
          <w:rFonts w:asciiTheme="minorBidi" w:hAnsiTheme="minorBidi"/>
          <w:sz w:val="24"/>
          <w:szCs w:val="24"/>
          <w:lang w:bidi="ar-EG"/>
        </w:rPr>
        <w:t xml:space="preserve"> </w:t>
      </w:r>
      <w:proofErr w:type="spellStart"/>
      <w:r w:rsidRPr="008E7F31">
        <w:rPr>
          <w:rFonts w:asciiTheme="minorBidi" w:hAnsiTheme="minorBidi"/>
          <w:sz w:val="24"/>
          <w:szCs w:val="24"/>
          <w:lang w:bidi="ar-EG"/>
        </w:rPr>
        <w:t>Sakr</w:t>
      </w:r>
      <w:proofErr w:type="spellEnd"/>
      <w:r w:rsidRPr="008E7F31">
        <w:rPr>
          <w:rFonts w:asciiTheme="minorBidi" w:hAnsiTheme="minorBidi"/>
          <w:sz w:val="24"/>
          <w:szCs w:val="24"/>
          <w:lang w:bidi="ar-EG"/>
        </w:rPr>
        <w:t xml:space="preserve"> is the General Secretary of the National Water Research Center (NWRC), Egypt.</w:t>
      </w:r>
      <w:r w:rsidR="00CF3F3C">
        <w:rPr>
          <w:rFonts w:asciiTheme="minorBidi" w:hAnsiTheme="minorBidi"/>
          <w:sz w:val="24"/>
          <w:szCs w:val="24"/>
          <w:lang w:bidi="ar-EG"/>
        </w:rPr>
        <w:t xml:space="preserve"> </w:t>
      </w:r>
      <w:r>
        <w:rPr>
          <w:rFonts w:asciiTheme="minorBidi" w:hAnsiTheme="minorBidi"/>
          <w:sz w:val="24"/>
          <w:szCs w:val="24"/>
          <w:lang w:bidi="ar-EG"/>
        </w:rPr>
        <w:t>He j</w:t>
      </w:r>
      <w:r w:rsidR="00E6338F" w:rsidRPr="00E6338F">
        <w:rPr>
          <w:rFonts w:asciiTheme="minorBidi" w:hAnsiTheme="minorBidi"/>
          <w:sz w:val="24"/>
          <w:szCs w:val="24"/>
          <w:lang w:bidi="ar-EG"/>
        </w:rPr>
        <w:t>oined the Water Management Research Institute</w:t>
      </w:r>
      <w:r w:rsidR="00D8778E">
        <w:rPr>
          <w:rFonts w:asciiTheme="minorBidi" w:hAnsiTheme="minorBidi"/>
          <w:sz w:val="24"/>
          <w:szCs w:val="24"/>
          <w:lang w:bidi="ar-EG"/>
        </w:rPr>
        <w:t xml:space="preserve"> of the </w:t>
      </w:r>
      <w:r w:rsidR="00E6338F" w:rsidRPr="00E6338F">
        <w:rPr>
          <w:rFonts w:asciiTheme="minorBidi" w:hAnsiTheme="minorBidi"/>
          <w:sz w:val="24"/>
          <w:szCs w:val="24"/>
          <w:lang w:bidi="ar-EG"/>
        </w:rPr>
        <w:t xml:space="preserve">National Water Research Center </w:t>
      </w:r>
      <w:r w:rsidR="00D8778E">
        <w:rPr>
          <w:rFonts w:asciiTheme="minorBidi" w:hAnsiTheme="minorBidi"/>
          <w:sz w:val="24"/>
          <w:szCs w:val="24"/>
          <w:lang w:bidi="ar-EG"/>
        </w:rPr>
        <w:t>in 1990.</w:t>
      </w:r>
      <w:r w:rsidR="00BE16A4">
        <w:rPr>
          <w:rFonts w:asciiTheme="minorBidi" w:hAnsiTheme="minorBidi"/>
          <w:sz w:val="24"/>
          <w:szCs w:val="24"/>
          <w:lang w:bidi="ar-EG"/>
        </w:rPr>
        <w:t xml:space="preserve"> </w:t>
      </w:r>
      <w:r w:rsidR="00BE16A4" w:rsidRPr="000837BC">
        <w:rPr>
          <w:rFonts w:asciiTheme="minorBidi" w:hAnsiTheme="minorBidi"/>
          <w:sz w:val="24"/>
          <w:szCs w:val="24"/>
          <w:lang w:bidi="ar-EG"/>
        </w:rPr>
        <w:t xml:space="preserve">He got his Ph.D. degree in 2009 from Irrigation and Hydraulics Department, Faculty of Engineering, </w:t>
      </w:r>
      <w:proofErr w:type="spellStart"/>
      <w:r w:rsidR="00BE16A4" w:rsidRPr="000837BC">
        <w:rPr>
          <w:rFonts w:asciiTheme="minorBidi" w:hAnsiTheme="minorBidi"/>
          <w:sz w:val="24"/>
          <w:szCs w:val="24"/>
          <w:lang w:bidi="ar-EG"/>
        </w:rPr>
        <w:t>Menoufya</w:t>
      </w:r>
      <w:proofErr w:type="spellEnd"/>
      <w:r w:rsidR="00BE16A4" w:rsidRPr="000837BC">
        <w:rPr>
          <w:rFonts w:asciiTheme="minorBidi" w:hAnsiTheme="minorBidi"/>
          <w:sz w:val="24"/>
          <w:szCs w:val="24"/>
          <w:lang w:bidi="ar-EG"/>
        </w:rPr>
        <w:t xml:space="preserve"> University, Egypt. He got his M.Sc. in 2001</w:t>
      </w:r>
      <w:r w:rsidR="00BE16A4">
        <w:rPr>
          <w:rFonts w:asciiTheme="minorBidi" w:hAnsiTheme="minorBidi"/>
          <w:sz w:val="24"/>
          <w:szCs w:val="24"/>
          <w:lang w:bidi="ar-EG"/>
        </w:rPr>
        <w:t xml:space="preserve"> from </w:t>
      </w:r>
      <w:r w:rsidR="00BE16A4" w:rsidRPr="000837BC">
        <w:rPr>
          <w:rFonts w:asciiTheme="minorBidi" w:hAnsiTheme="minorBidi"/>
          <w:sz w:val="24"/>
          <w:szCs w:val="24"/>
          <w:lang w:bidi="ar-EG"/>
        </w:rPr>
        <w:t xml:space="preserve">Irrigation and Hydraulics Department, Faculty of Engineering, Cairo University, Egypt. </w:t>
      </w:r>
      <w:r w:rsidR="00286B98">
        <w:rPr>
          <w:rFonts w:asciiTheme="minorBidi" w:hAnsiTheme="minorBidi"/>
          <w:sz w:val="24"/>
          <w:szCs w:val="24"/>
          <w:lang w:bidi="ar-EG"/>
        </w:rPr>
        <w:t xml:space="preserve">In 1994 he got </w:t>
      </w:r>
      <w:r w:rsidR="00286B98" w:rsidRPr="00286B98">
        <w:rPr>
          <w:rFonts w:asciiTheme="minorBidi" w:hAnsiTheme="minorBidi"/>
          <w:sz w:val="24"/>
          <w:szCs w:val="24"/>
          <w:lang w:bidi="ar-EG"/>
        </w:rPr>
        <w:t xml:space="preserve">M.Sc. in Irrigation Engineering with </w:t>
      </w:r>
      <w:r w:rsidR="00286B98" w:rsidRPr="000837BC">
        <w:rPr>
          <w:rFonts w:asciiTheme="minorBidi" w:hAnsiTheme="minorBidi"/>
          <w:sz w:val="24"/>
          <w:szCs w:val="24"/>
          <w:lang w:bidi="ar-EG"/>
        </w:rPr>
        <w:t xml:space="preserve">grade </w:t>
      </w:r>
      <w:r w:rsidR="00286B98" w:rsidRPr="00286B98">
        <w:rPr>
          <w:rFonts w:asciiTheme="minorBidi" w:hAnsiTheme="minorBidi"/>
          <w:sz w:val="24"/>
          <w:szCs w:val="24"/>
          <w:lang w:bidi="ar-EG"/>
        </w:rPr>
        <w:t>Excellent</w:t>
      </w:r>
      <w:r w:rsidR="00286B98">
        <w:rPr>
          <w:rFonts w:asciiTheme="minorBidi" w:hAnsiTheme="minorBidi"/>
          <w:sz w:val="24"/>
          <w:szCs w:val="24"/>
          <w:lang w:bidi="ar-EG"/>
        </w:rPr>
        <w:t xml:space="preserve"> from </w:t>
      </w:r>
      <w:r w:rsidR="00286B98" w:rsidRPr="00286B98">
        <w:rPr>
          <w:rFonts w:asciiTheme="minorBidi" w:hAnsiTheme="minorBidi"/>
          <w:sz w:val="24"/>
          <w:szCs w:val="24"/>
          <w:lang w:bidi="ar-EG"/>
        </w:rPr>
        <w:t>Mediterranean Agronomic Institute of Bari (IAM-Bari), Bari, Italy</w:t>
      </w:r>
      <w:r w:rsidR="00286B98">
        <w:rPr>
          <w:rFonts w:asciiTheme="minorBidi" w:hAnsiTheme="minorBidi"/>
          <w:sz w:val="24"/>
          <w:szCs w:val="24"/>
          <w:lang w:bidi="ar-EG"/>
        </w:rPr>
        <w:t>.</w:t>
      </w:r>
      <w:r w:rsidR="000837BC" w:rsidRPr="000837BC">
        <w:rPr>
          <w:rFonts w:asciiTheme="minorBidi" w:hAnsiTheme="minorBidi"/>
          <w:sz w:val="24"/>
          <w:szCs w:val="24"/>
          <w:lang w:bidi="ar-EG"/>
        </w:rPr>
        <w:t xml:space="preserve"> </w:t>
      </w:r>
      <w:r w:rsidR="000837BC" w:rsidRPr="00286B98">
        <w:rPr>
          <w:rFonts w:asciiTheme="minorBidi" w:hAnsiTheme="minorBidi"/>
          <w:sz w:val="24"/>
          <w:szCs w:val="24"/>
          <w:lang w:bidi="ar-EG"/>
        </w:rPr>
        <w:t xml:space="preserve">in </w:t>
      </w:r>
      <w:r w:rsidR="000837BC" w:rsidRPr="000837BC">
        <w:rPr>
          <w:rFonts w:asciiTheme="minorBidi" w:hAnsiTheme="minorBidi"/>
          <w:sz w:val="24"/>
          <w:szCs w:val="24"/>
          <w:lang w:bidi="ar-EG"/>
        </w:rPr>
        <w:t xml:space="preserve">1989 </w:t>
      </w:r>
      <w:r w:rsidR="000837BC">
        <w:rPr>
          <w:rFonts w:asciiTheme="minorBidi" w:hAnsiTheme="minorBidi"/>
          <w:sz w:val="24"/>
          <w:szCs w:val="24"/>
          <w:lang w:bidi="ar-EG"/>
        </w:rPr>
        <w:t>h</w:t>
      </w:r>
      <w:r w:rsidR="00286B98">
        <w:rPr>
          <w:rFonts w:asciiTheme="minorBidi" w:hAnsiTheme="minorBidi"/>
          <w:sz w:val="24"/>
          <w:szCs w:val="24"/>
          <w:lang w:bidi="ar-EG"/>
        </w:rPr>
        <w:t xml:space="preserve">e got </w:t>
      </w:r>
      <w:r w:rsidR="00286B98" w:rsidRPr="00286B98">
        <w:rPr>
          <w:rFonts w:asciiTheme="minorBidi" w:hAnsiTheme="minorBidi"/>
          <w:sz w:val="24"/>
          <w:szCs w:val="24"/>
          <w:lang w:bidi="ar-EG"/>
        </w:rPr>
        <w:t xml:space="preserve">B.Sc. </w:t>
      </w:r>
      <w:r w:rsidR="000837BC">
        <w:rPr>
          <w:rFonts w:asciiTheme="minorBidi" w:hAnsiTheme="minorBidi"/>
          <w:sz w:val="24"/>
          <w:szCs w:val="24"/>
          <w:lang w:bidi="ar-EG"/>
        </w:rPr>
        <w:t xml:space="preserve">in </w:t>
      </w:r>
      <w:r w:rsidR="00286B98" w:rsidRPr="00286B98">
        <w:rPr>
          <w:rFonts w:asciiTheme="minorBidi" w:hAnsiTheme="minorBidi"/>
          <w:sz w:val="24"/>
          <w:szCs w:val="24"/>
          <w:lang w:bidi="ar-EG"/>
        </w:rPr>
        <w:t xml:space="preserve">Civil Engineering with </w:t>
      </w:r>
      <w:r w:rsidR="00286B98" w:rsidRPr="000837BC">
        <w:rPr>
          <w:rFonts w:asciiTheme="minorBidi" w:hAnsiTheme="minorBidi"/>
          <w:sz w:val="24"/>
          <w:szCs w:val="24"/>
          <w:lang w:bidi="ar-EG"/>
        </w:rPr>
        <w:t xml:space="preserve">grade </w:t>
      </w:r>
      <w:r w:rsidR="00286B98" w:rsidRPr="00286B98">
        <w:rPr>
          <w:rFonts w:asciiTheme="minorBidi" w:hAnsiTheme="minorBidi"/>
          <w:sz w:val="24"/>
          <w:szCs w:val="24"/>
          <w:lang w:bidi="ar-EG"/>
        </w:rPr>
        <w:t>Very Good</w:t>
      </w:r>
      <w:r w:rsidR="000837BC" w:rsidRPr="000837BC">
        <w:rPr>
          <w:rFonts w:asciiTheme="minorBidi" w:hAnsiTheme="minorBidi"/>
          <w:sz w:val="24"/>
          <w:szCs w:val="24"/>
          <w:lang w:bidi="ar-EG"/>
        </w:rPr>
        <w:t xml:space="preserve"> from</w:t>
      </w:r>
      <w:r w:rsidR="00286B98" w:rsidRPr="00286B98">
        <w:rPr>
          <w:rFonts w:asciiTheme="minorBidi" w:hAnsiTheme="minorBidi"/>
          <w:sz w:val="24"/>
          <w:szCs w:val="24"/>
          <w:lang w:bidi="ar-EG"/>
        </w:rPr>
        <w:t xml:space="preserve"> Faculty of Engineering, </w:t>
      </w:r>
      <w:proofErr w:type="spellStart"/>
      <w:r w:rsidR="00286B98" w:rsidRPr="00286B98">
        <w:rPr>
          <w:rFonts w:asciiTheme="minorBidi" w:hAnsiTheme="minorBidi"/>
          <w:sz w:val="24"/>
          <w:szCs w:val="24"/>
          <w:lang w:bidi="ar-EG"/>
        </w:rPr>
        <w:t>Zagazig</w:t>
      </w:r>
      <w:proofErr w:type="spellEnd"/>
      <w:r w:rsidR="00286B98" w:rsidRPr="00286B98">
        <w:rPr>
          <w:rFonts w:asciiTheme="minorBidi" w:hAnsiTheme="minorBidi"/>
          <w:sz w:val="24"/>
          <w:szCs w:val="24"/>
          <w:lang w:bidi="ar-EG"/>
        </w:rPr>
        <w:t xml:space="preserve"> University, Egypt.</w:t>
      </w:r>
      <w:r w:rsidR="000837BC">
        <w:rPr>
          <w:rFonts w:asciiTheme="minorBidi" w:hAnsiTheme="minorBidi"/>
          <w:sz w:val="24"/>
          <w:szCs w:val="24"/>
          <w:lang w:bidi="ar-EG"/>
        </w:rPr>
        <w:t xml:space="preserve"> Dr. </w:t>
      </w:r>
      <w:proofErr w:type="spellStart"/>
      <w:r w:rsidR="000837BC">
        <w:rPr>
          <w:rFonts w:asciiTheme="minorBidi" w:hAnsiTheme="minorBidi"/>
          <w:sz w:val="24"/>
          <w:szCs w:val="24"/>
          <w:lang w:bidi="ar-EG"/>
        </w:rPr>
        <w:t>Alaa</w:t>
      </w:r>
      <w:proofErr w:type="spellEnd"/>
      <w:r w:rsidR="000837BC">
        <w:rPr>
          <w:rFonts w:asciiTheme="minorBidi" w:hAnsiTheme="minorBidi"/>
          <w:sz w:val="24"/>
          <w:szCs w:val="24"/>
          <w:lang w:bidi="ar-EG"/>
        </w:rPr>
        <w:t xml:space="preserve"> </w:t>
      </w:r>
      <w:r w:rsidR="00461A4E">
        <w:rPr>
          <w:rFonts w:asciiTheme="minorBidi" w:hAnsiTheme="minorBidi"/>
          <w:sz w:val="24"/>
          <w:szCs w:val="24"/>
          <w:lang w:bidi="ar-EG"/>
        </w:rPr>
        <w:t xml:space="preserve">worked as </w:t>
      </w:r>
      <w:r w:rsidR="00461A4E" w:rsidRPr="00461A4E">
        <w:rPr>
          <w:rFonts w:asciiTheme="minorBidi" w:hAnsiTheme="minorBidi"/>
          <w:sz w:val="24"/>
          <w:szCs w:val="24"/>
          <w:lang w:bidi="ar-EG"/>
        </w:rPr>
        <w:t>a Chief Engineer of the Permanent Joint Technical Commission for Nile Waters (PJTC) between Egypt and Sudan, Khartoum, Sudan du</w:t>
      </w:r>
      <w:bookmarkStart w:id="0" w:name="_GoBack"/>
      <w:bookmarkEnd w:id="0"/>
      <w:r w:rsidR="00461A4E" w:rsidRPr="00461A4E">
        <w:rPr>
          <w:rFonts w:asciiTheme="minorBidi" w:hAnsiTheme="minorBidi"/>
          <w:sz w:val="24"/>
          <w:szCs w:val="24"/>
          <w:lang w:bidi="ar-EG"/>
        </w:rPr>
        <w:t>ring the period (</w:t>
      </w:r>
      <w:r w:rsidR="000837BC" w:rsidRPr="00461A4E">
        <w:rPr>
          <w:rFonts w:asciiTheme="minorBidi" w:hAnsiTheme="minorBidi"/>
          <w:sz w:val="24"/>
          <w:szCs w:val="24"/>
          <w:lang w:bidi="ar-EG"/>
        </w:rPr>
        <w:t>July 2012 – June 2014</w:t>
      </w:r>
      <w:r w:rsidR="00461A4E" w:rsidRPr="00461A4E">
        <w:rPr>
          <w:rFonts w:asciiTheme="minorBidi" w:hAnsiTheme="minorBidi"/>
          <w:sz w:val="24"/>
          <w:szCs w:val="24"/>
          <w:lang w:bidi="ar-EG"/>
        </w:rPr>
        <w:t>)</w:t>
      </w:r>
      <w:r w:rsidR="00461A4E">
        <w:rPr>
          <w:rFonts w:asciiTheme="minorBidi" w:hAnsiTheme="minorBidi"/>
          <w:sz w:val="24"/>
          <w:szCs w:val="24"/>
          <w:lang w:bidi="ar-EG"/>
        </w:rPr>
        <w:t xml:space="preserve">. Dr. </w:t>
      </w:r>
      <w:proofErr w:type="spellStart"/>
      <w:r w:rsidR="00461A4E">
        <w:rPr>
          <w:rFonts w:asciiTheme="minorBidi" w:hAnsiTheme="minorBidi"/>
          <w:sz w:val="24"/>
          <w:szCs w:val="24"/>
          <w:lang w:bidi="ar-EG"/>
        </w:rPr>
        <w:t>Alaa</w:t>
      </w:r>
      <w:proofErr w:type="spellEnd"/>
      <w:r w:rsidR="00461A4E">
        <w:rPr>
          <w:rFonts w:asciiTheme="minorBidi" w:hAnsiTheme="minorBidi"/>
          <w:sz w:val="24"/>
          <w:szCs w:val="24"/>
          <w:lang w:bidi="ar-EG"/>
        </w:rPr>
        <w:t xml:space="preserve"> gained a wide experience in the field of </w:t>
      </w:r>
      <w:r w:rsidR="00045E11">
        <w:rPr>
          <w:rFonts w:asciiTheme="minorBidi" w:hAnsiTheme="minorBidi"/>
          <w:sz w:val="24"/>
          <w:szCs w:val="24"/>
          <w:lang w:bidi="ar-EG"/>
        </w:rPr>
        <w:t>Irrigation and water management.</w:t>
      </w:r>
    </w:p>
    <w:sectPr w:rsidR="000837BC" w:rsidRPr="00461A4E" w:rsidSect="0040790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C1F"/>
    <w:rsid w:val="00045E11"/>
    <w:rsid w:val="000837BC"/>
    <w:rsid w:val="00286B98"/>
    <w:rsid w:val="00295FFD"/>
    <w:rsid w:val="00407900"/>
    <w:rsid w:val="00461A4E"/>
    <w:rsid w:val="00732E74"/>
    <w:rsid w:val="007E5258"/>
    <w:rsid w:val="00871526"/>
    <w:rsid w:val="008E7F31"/>
    <w:rsid w:val="00BE16A4"/>
    <w:rsid w:val="00C576FD"/>
    <w:rsid w:val="00CF3F3C"/>
    <w:rsid w:val="00D8778E"/>
    <w:rsid w:val="00DC26AC"/>
    <w:rsid w:val="00E6338F"/>
    <w:rsid w:val="00F83ECF"/>
    <w:rsid w:val="00FE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E64C4"/>
  <w15:chartTrackingRefBased/>
  <w15:docId w15:val="{5CB52AE5-FE3D-475F-9488-F450483CE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qFormat/>
    <w:rsid w:val="000837BC"/>
    <w:pPr>
      <w:keepNext/>
      <w:tabs>
        <w:tab w:val="left" w:pos="-720"/>
      </w:tabs>
      <w:suppressAutoHyphens/>
      <w:bidi w:val="0"/>
      <w:spacing w:after="0" w:line="240" w:lineRule="auto"/>
      <w:jc w:val="right"/>
      <w:outlineLvl w:val="0"/>
    </w:pPr>
    <w:rPr>
      <w:rFonts w:ascii="Times New Roman" w:eastAsia="Times New Roman" w:hAnsi="Times New Roman" w:cs="Traditional Arabic"/>
      <w:b/>
      <w:bCs/>
      <w:spacing w:val="-3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26A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95FF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837BC"/>
    <w:rPr>
      <w:rFonts w:ascii="Times New Roman" w:eastAsia="Times New Roman" w:hAnsi="Times New Roman" w:cs="Traditional Arabic"/>
      <w:b/>
      <w:bCs/>
      <w:spacing w:val="-3"/>
      <w:sz w:val="24"/>
      <w:szCs w:val="28"/>
    </w:rPr>
  </w:style>
  <w:style w:type="paragraph" w:styleId="BodyText2">
    <w:name w:val="Body Text 2"/>
    <w:basedOn w:val="Normal"/>
    <w:link w:val="BodyText2Char"/>
    <w:rsid w:val="000837BC"/>
    <w:pPr>
      <w:tabs>
        <w:tab w:val="left" w:pos="-720"/>
      </w:tabs>
      <w:suppressAutoHyphens/>
      <w:bidi w:val="0"/>
      <w:spacing w:after="0" w:line="240" w:lineRule="auto"/>
      <w:ind w:left="-64"/>
      <w:jc w:val="lowKashida"/>
    </w:pPr>
    <w:rPr>
      <w:rFonts w:ascii="Times New Roman" w:eastAsia="Times New Roman" w:hAnsi="Times New Roman" w:cs="Traditional Arabic"/>
      <w:spacing w:val="-3"/>
      <w:sz w:val="24"/>
      <w:szCs w:val="28"/>
    </w:rPr>
  </w:style>
  <w:style w:type="character" w:customStyle="1" w:styleId="BodyText2Char">
    <w:name w:val="Body Text 2 Char"/>
    <w:basedOn w:val="DefaultParagraphFont"/>
    <w:link w:val="BodyText2"/>
    <w:rsid w:val="000837BC"/>
    <w:rPr>
      <w:rFonts w:ascii="Times New Roman" w:eastAsia="Times New Roman" w:hAnsi="Times New Roman" w:cs="Traditional Arabic"/>
      <w:spacing w:val="-3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doaa-it</cp:lastModifiedBy>
  <cp:revision>3</cp:revision>
  <dcterms:created xsi:type="dcterms:W3CDTF">2025-05-10T08:25:00Z</dcterms:created>
  <dcterms:modified xsi:type="dcterms:W3CDTF">2026-03-15T09:36:00Z</dcterms:modified>
</cp:coreProperties>
</file>